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DD04" w14:textId="77777777" w:rsidR="00C97DC0" w:rsidRDefault="00C97DC0" w:rsidP="00681FA0">
      <w:pPr>
        <w:spacing w:before="10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14:paraId="672735DF" w14:textId="604D218C" w:rsidR="00681FA0" w:rsidRPr="00C97DC0" w:rsidRDefault="005D30B9" w:rsidP="00681FA0">
      <w:pPr>
        <w:spacing w:before="10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ΤΟΜΕΙΣ </w:t>
      </w:r>
      <w:r w:rsidR="009B4122" w:rsidRPr="00C97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ΠΑΡΟΧΗΣ ΥΠΗΡΕΣΙΩΝ</w:t>
      </w:r>
    </w:p>
    <w:p w14:paraId="664AA192" w14:textId="77777777" w:rsidR="006D4F55" w:rsidRPr="00C97DC0" w:rsidRDefault="006D4F55">
      <w:pPr>
        <w:rPr>
          <w:rFonts w:ascii="Times New Roman" w:hAnsi="Times New Roman" w:cs="Times New Roman"/>
          <w:sz w:val="24"/>
          <w:szCs w:val="24"/>
        </w:rPr>
      </w:pPr>
    </w:p>
    <w:p w14:paraId="58255E04" w14:textId="77777777" w:rsidR="00681FA0" w:rsidRPr="00C97DC0" w:rsidRDefault="00681FA0" w:rsidP="00681F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40C9" wp14:editId="7EAA3E6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829300" cy="0"/>
                <wp:effectExtent l="13335" t="7620" r="571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46FFE4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YPygEAAHkDAAAOAAAAZHJzL2Uyb0RvYy54bWysU01v2zAMvQ/YfxB0X5xkyNAacXpI1126&#10;LUC6H8BIsi1MFgVKiZN/P0r5aLfdhvkgiCL59N6jvHw4Dk4cDEWLvpGzyVQK4xVq67tG/nh5+nAn&#10;RUzgNTj0ppEnE+XD6v275RhqM8cenTYkGMTHegyN7FMKdVVF1ZsB4gSD8ZxskQZIHFJXaYKR0QdX&#10;zafTT9WIpAOhMjHy6eM5KVcFv22NSt/bNpokXCOZWyorlXWX12q1hLojCL1VFxrwDywGsJ4vvUE9&#10;QgKxJ/sX1GAVYcQ2TRQOFbatVaZoYDWz6R9qtj0EU7SwOTHcbIr/D1Z9O2xIWN3IOdvjYeAZbROB&#10;7fok1ug9O4gkOMlOjSHW3LD2G8pa1dFvwzOqn1F4XPfgO1MYv5wCo8xyR/VbSw5i4Pt241fUXAP7&#10;hMW2Y0tDhmRDxLFM53SbjjkmofhwcTe//zhlluqaq6C+NgaK6YvBQeRNI5312Tio4fAcUyYC9bUk&#10;H3t8ss6V4TsvxkbeL+aL0hDRWZ2TuSxSt1s7EgfIz6d8RRVn3pYR7r0uYL0B/fmyT2Ddec+XO38x&#10;I+s/O7lDfdrQ1SSeb2F5eYv5Ab2NS/frH7P6BQAA//8DAFBLAwQUAAYACAAAACEAmL0ytdsAAAAG&#10;AQAADwAAAGRycy9kb3ducmV2LnhtbEyPQU/CQBCF7yb8h82YeCGyBRKE2i0ham9eRI3XoTu2jd3Z&#10;0l2g+usdwwGP773Je99k68G16kh9aDwbmE4SUMSltw1XBt5ei9slqBCRLbaeycA3BVjno6sMU+tP&#10;/ELHbayUlHBI0UAdY5dqHcqaHIaJ74gl+/S9wyiyr7Tt8STlrtWzJFlohw3LQo0dPdRUfm0PzkAo&#10;3mlf/IzLcfIxrzzN9o/PT2jMzfWwuQcVaYiXY/jDF3TIhWnnD2yDag3II9HAfHUHStLVdCnG7mzo&#10;PNP/8fNfAAAA//8DAFBLAQItABQABgAIAAAAIQC2gziS/gAAAOEBAAATAAAAAAAAAAAAAAAAAAAA&#10;AABbQ29udGVudF9UeXBlc10ueG1sUEsBAi0AFAAGAAgAAAAhADj9If/WAAAAlAEAAAsAAAAAAAAA&#10;AAAAAAAALwEAAF9yZWxzLy5yZWxzUEsBAi0AFAAGAAgAAAAhALM0Ng/KAQAAeQMAAA4AAAAAAAAA&#10;AAAAAAAALgIAAGRycy9lMm9Eb2MueG1sUEsBAi0AFAAGAAgAAAAhAJi9MrXbAAAABgEAAA8AAAAA&#10;AAAAAAAAAAAAJAQAAGRycy9kb3ducmV2LnhtbFBLBQYAAAAABAAEAPMAAAAsBQAAAAA=&#10;"/>
            </w:pict>
          </mc:Fallback>
        </mc:AlternateContent>
      </w:r>
      <w:r w:rsidRPr="00C97DC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   ΠΡΟΜΗΘΕΙΕΣ</w:t>
      </w:r>
    </w:p>
    <w:p w14:paraId="2C94A296" w14:textId="77777777" w:rsidR="00681FA0" w:rsidRPr="00C97DC0" w:rsidRDefault="00681FA0" w:rsidP="00681FA0">
      <w:pPr>
        <w:spacing w:before="100"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Α1  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Εξοπλισμός Γραφείων</w:t>
      </w:r>
    </w:p>
    <w:p w14:paraId="5D2E13E1" w14:textId="77777777" w:rsidR="00681FA0" w:rsidRPr="00C97DC0" w:rsidRDefault="00681FA0" w:rsidP="00681F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Α2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Η/Υ, Περιφερειακά και λοιπός εξοπλισμός</w:t>
      </w:r>
    </w:p>
    <w:p w14:paraId="4BBD9234" w14:textId="77777777" w:rsidR="00681FA0" w:rsidRPr="00C97DC0" w:rsidRDefault="00681FA0" w:rsidP="00681F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Α3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Λογισμικό</w:t>
      </w:r>
    </w:p>
    <w:p w14:paraId="429EAB35" w14:textId="77777777" w:rsidR="00681FA0" w:rsidRPr="00C97DC0" w:rsidRDefault="00681FA0" w:rsidP="00681F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Α4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Έντυπα βιβλία</w:t>
      </w:r>
    </w:p>
    <w:p w14:paraId="5C1AF3AF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1035BD7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   ΥΠΗΡΕΣΙΕΣ</w:t>
      </w:r>
    </w:p>
    <w:p w14:paraId="48E703B9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8D806" wp14:editId="0DF4398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29300" cy="0"/>
                <wp:effectExtent l="13335" t="7620" r="571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FEB5B5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5SywEAAHkDAAAOAAAAZHJzL2Uyb0RvYy54bWysU01v2zAMvQ/YfxB0X5xkyN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mr27l4KDwN7tE0E&#10;tuuTWKP3rCCS4CQrNYZYc8PabyhzVUe/Dc+ofkbhcd2D70yZ+OUUGGWWO6rfWnIQA9+3G7+i5hrY&#10;JyyyHVsaMiQLIo7FndPNHXNMQvHh4m5+/3HKJqprroL62hgopi8GB5E3jXTWZ+GghsNzTHkQqK8l&#10;+djjk3WumO+8GBt5v5gvSkNEZ3VO5rJI3W7tSBwgP5/yFVaceVtGuPe6gPUG9OfLPoF15z1f7vxF&#10;jMz/rOQO9WlDV5HY3zLl5S3mB/Q2Lt2vf8zqFwAAAP//AwBQSwMEFAAGAAgAAAAhAHwS81rZAAAA&#10;BgEAAA8AAABkcnMvZG93bnJldi54bWxMj8FOwzAMhu9IvENkJC4TSzYkNErTaRr0xoWxiavXmLai&#10;cbom2wpPjxEHOPr7rd+f8+XoO3WiIbaBLcymBhRxFVzLtYXta3mzABUTssMuMFn4pAjL4vIix8yF&#10;M7/QaZNqJSUcM7TQpNRnWseqIY9xGnpiyd7D4DHJONTaDXiWct/puTF32mPLcqHBntYNVR+bo7cQ&#10;yx0dyq9JNTFvt3Wg+eHx+Qmtvb4aVw+gEo3pbxl+9EUdCnHahyO7qDoL8kgSasRf0vvZQsD+F+gi&#10;1//1i28AAAD//wMAUEsBAi0AFAAGAAgAAAAhALaDOJL+AAAA4QEAABMAAAAAAAAAAAAAAAAAAAAA&#10;AFtDb250ZW50X1R5cGVzXS54bWxQSwECLQAUAAYACAAAACEAOP0h/9YAAACUAQAACwAAAAAAAAAA&#10;AAAAAAAvAQAAX3JlbHMvLnJlbHNQSwECLQAUAAYACAAAACEAdu1+UssBAAB5AwAADgAAAAAAAAAA&#10;AAAAAAAuAgAAZHJzL2Uyb0RvYy54bWxQSwECLQAUAAYACAAAACEAfBLzWtkAAAAGAQAADwAAAAAA&#10;AAAAAAAAAAAlBAAAZHJzL2Rvd25yZXYueG1sUEsFBgAAAAAEAAQA8wAAACsFAAAAAA==&#10;"/>
            </w:pict>
          </mc:Fallback>
        </mc:AlternateContent>
      </w:r>
    </w:p>
    <w:p w14:paraId="6186A805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Β1 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Ανάπτυξη, εγκατάσταση, υποστήριξη, συντήρηση εξοπλισμού &amp; λογισμικού</w:t>
      </w:r>
    </w:p>
    <w:p w14:paraId="05E8C387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DA1C13F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7F785C" w14:textId="77777777" w:rsidR="00681FA0" w:rsidRPr="00C97DC0" w:rsidRDefault="00681FA0" w:rsidP="00681FA0">
      <w:pPr>
        <w:tabs>
          <w:tab w:val="left" w:pos="5576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Β2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Εκπόνηση Μελετών- Εμπειρογνωμοσυνών- Διενέργεια Ερευνών και Υπηρεσιών Αξιολόγησης</w:t>
      </w:r>
    </w:p>
    <w:p w14:paraId="22393F89" w14:textId="77777777" w:rsidR="00681FA0" w:rsidRPr="00C97DC0" w:rsidRDefault="00681FA0" w:rsidP="00681FA0">
      <w:pPr>
        <w:tabs>
          <w:tab w:val="left" w:pos="557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4723A5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Β3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Υπηρεσίες Συμβούλων</w:t>
      </w:r>
    </w:p>
    <w:p w14:paraId="092F1F40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FCE9777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95996E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Β4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Υπηρεσίες Οργάνωσης Εκδηλώσεων-Συνεδριάσεων-Συσκέψεων</w:t>
      </w:r>
    </w:p>
    <w:p w14:paraId="7D2BEBB2" w14:textId="77777777" w:rsidR="00681FA0" w:rsidRPr="00C97DC0" w:rsidRDefault="00681FA0" w:rsidP="00681FA0">
      <w:pPr>
        <w:tabs>
          <w:tab w:val="left" w:pos="5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8FE0A98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Βραχυχρόνιες μισθώσεις αιθουσών</w:t>
      </w:r>
    </w:p>
    <w:p w14:paraId="64E937AB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Υπηρεσίες τροφοδοσίας, γευμάτων</w:t>
      </w:r>
    </w:p>
    <w:p w14:paraId="62097BC7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Υπηρεσίες φωτοαντιγράφησης, εκδόσεων</w:t>
      </w:r>
    </w:p>
    <w:p w14:paraId="20DE6746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Μεταφράσεις, Διερμηνεία</w:t>
      </w:r>
    </w:p>
    <w:p w14:paraId="0F2CA413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Μαγνητοφώνηση, απομαγνητοφώνηση πρακτικών</w:t>
      </w:r>
    </w:p>
    <w:p w14:paraId="3E9F36DB" w14:textId="77777777" w:rsidR="00681FA0" w:rsidRPr="00C97DC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Οπτικοαουστικός εξοπλισμός και υπηρεσίες υποστήριξης</w:t>
      </w:r>
    </w:p>
    <w:p w14:paraId="7D08541C" w14:textId="7D799D03" w:rsidR="00681FA0" w:rsidRDefault="00681FA0" w:rsidP="00681FA0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Μεταφορά συμμετεχόντων με μισθωμένο μεταφορικό μέσο κάθε είδους κλπ.</w:t>
      </w:r>
    </w:p>
    <w:p w14:paraId="438FAD3C" w14:textId="4B166D70" w:rsidR="00681FA0" w:rsidRPr="003440B0" w:rsidRDefault="00681FA0" w:rsidP="00A55631">
      <w:pPr>
        <w:numPr>
          <w:ilvl w:val="0"/>
          <w:numId w:val="1"/>
        </w:numPr>
        <w:tabs>
          <w:tab w:val="left" w:pos="5576"/>
        </w:tabs>
        <w:spacing w:after="0" w:line="360" w:lineRule="auto"/>
        <w:ind w:left="794" w:hanging="25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0B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Υπηρεσίες ταξιδιών/έκδοσης εισιτηρίων/ κρατήσεων σε ξενοδοχεία στην Ελλάδα ή το εξωτερικό.</w:t>
      </w:r>
    </w:p>
    <w:p w14:paraId="232FA604" w14:textId="77777777" w:rsidR="00351A27" w:rsidRDefault="00351A27" w:rsidP="00351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DA399D9" w14:textId="1E9B7A23" w:rsidR="00351A27" w:rsidRPr="00351A27" w:rsidRDefault="00351A27" w:rsidP="0035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A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351A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51A27">
        <w:rPr>
          <w:rFonts w:ascii="Times New Roman" w:hAnsi="Times New Roman" w:cs="Times New Roman"/>
          <w:sz w:val="24"/>
          <w:szCs w:val="24"/>
        </w:rPr>
        <w:t xml:space="preserve">Υπηρεσίες </w:t>
      </w:r>
      <w:r w:rsidRPr="00351A27">
        <w:rPr>
          <w:rStyle w:val="2"/>
          <w:rFonts w:ascii="Times New Roman" w:hAnsi="Times New Roman" w:cs="Times New Roman"/>
        </w:rPr>
        <w:t>«</w:t>
      </w:r>
      <w:r w:rsidRPr="00351A27">
        <w:rPr>
          <w:rFonts w:ascii="Times New Roman" w:eastAsia="Calibri" w:hAnsi="Times New Roman" w:cs="Times New Roman"/>
          <w:sz w:val="24"/>
          <w:szCs w:val="24"/>
        </w:rPr>
        <w:t>Διερμηνείες, μεταφράσεις και τεχνική υποστήριξη</w:t>
      </w:r>
    </w:p>
    <w:p w14:paraId="4851E4E9" w14:textId="77777777" w:rsidR="00351A27" w:rsidRPr="00351A27" w:rsidRDefault="00351A27" w:rsidP="0035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C798A3" w14:textId="77777777" w:rsidR="00351A27" w:rsidRPr="00351A27" w:rsidRDefault="00351A27" w:rsidP="00351A27">
      <w:pPr>
        <w:numPr>
          <w:ilvl w:val="0"/>
          <w:numId w:val="3"/>
        </w:numPr>
        <w:spacing w:after="0" w:line="360" w:lineRule="auto"/>
        <w:ind w:left="930" w:hanging="363"/>
        <w:rPr>
          <w:rFonts w:ascii="Times New Roman" w:hAnsi="Times New Roman" w:cs="Times New Roman"/>
          <w:sz w:val="24"/>
          <w:szCs w:val="24"/>
        </w:rPr>
      </w:pPr>
      <w:r w:rsidRPr="00351A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Υπηρεσίες </w:t>
      </w:r>
      <w:r w:rsidRPr="00351A27">
        <w:rPr>
          <w:rFonts w:ascii="Times New Roman" w:hAnsi="Times New Roman" w:cs="Times New Roman"/>
          <w:sz w:val="24"/>
          <w:szCs w:val="24"/>
        </w:rPr>
        <w:t>δι</w:t>
      </w:r>
      <w:r w:rsidRPr="00351A27">
        <w:rPr>
          <w:rFonts w:ascii="Times New Roman" w:eastAsia="Calibri" w:hAnsi="Times New Roman" w:cs="Times New Roman"/>
          <w:sz w:val="24"/>
          <w:szCs w:val="24"/>
        </w:rPr>
        <w:t xml:space="preserve">ερμηνείες και μεταφράσεις  </w:t>
      </w:r>
      <w:r w:rsidRPr="00351A27">
        <w:rPr>
          <w:rFonts w:ascii="Times New Roman" w:hAnsi="Times New Roman" w:cs="Times New Roman"/>
          <w:sz w:val="24"/>
          <w:szCs w:val="24"/>
        </w:rPr>
        <w:t>για  την στήριξη της επικοινωνίας για το συντονισμό, την εξειδίκευση και το προγραμματισμό όλων των επιμέρους ενεργειών διακρατικών συνεργασιών</w:t>
      </w:r>
    </w:p>
    <w:p w14:paraId="79F5A265" w14:textId="77777777" w:rsidR="00681FA0" w:rsidRPr="00351A27" w:rsidRDefault="00681FA0" w:rsidP="00681FA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640775" w14:textId="7233D743" w:rsidR="00681FA0" w:rsidRPr="00C97DC0" w:rsidRDefault="00681FA0" w:rsidP="00681FA0">
      <w:pPr>
        <w:tabs>
          <w:tab w:val="left" w:pos="55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 w:rsidR="00351A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Μίσθωση εξοπλισμού και Μεταφορικών Μέσων </w:t>
      </w:r>
    </w:p>
    <w:p w14:paraId="1B7EFCA1" w14:textId="77777777" w:rsidR="00681FA0" w:rsidRPr="00C97DC0" w:rsidRDefault="00681FA0" w:rsidP="00681FA0">
      <w:pPr>
        <w:tabs>
          <w:tab w:val="left" w:pos="55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1AE8041" w14:textId="16BFF349" w:rsidR="00681FA0" w:rsidRPr="00C97DC0" w:rsidRDefault="00351A27" w:rsidP="006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Β7</w:t>
      </w:r>
      <w:r w:rsidR="00681FA0"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681FA0"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Γενικά Έξοδα Λειτουργίας</w:t>
      </w:r>
    </w:p>
    <w:p w14:paraId="4E7B40AA" w14:textId="77777777" w:rsidR="00681FA0" w:rsidRPr="00C97DC0" w:rsidRDefault="00681FA0" w:rsidP="006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6C87C2" w14:textId="77777777" w:rsidR="00681FA0" w:rsidRPr="00C97DC0" w:rsidRDefault="00681FA0" w:rsidP="00681FA0">
      <w:pPr>
        <w:numPr>
          <w:ilvl w:val="0"/>
          <w:numId w:val="2"/>
        </w:num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Υπηρεσίες Ταχυμεταφορών</w:t>
      </w:r>
    </w:p>
    <w:p w14:paraId="03A0FAB1" w14:textId="77777777" w:rsidR="00681FA0" w:rsidRPr="00C97DC0" w:rsidRDefault="00681FA0" w:rsidP="006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BE0A47" w14:textId="7FEF281A" w:rsidR="00681FA0" w:rsidRPr="00C97DC0" w:rsidRDefault="00351A27" w:rsidP="006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Β8</w:t>
      </w:r>
      <w:bookmarkStart w:id="0" w:name="_GoBack"/>
      <w:bookmarkEnd w:id="0"/>
      <w:r w:rsidR="00681FA0" w:rsidRPr="00C97D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681FA0"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Έξοδα δημοσιεύσεων-ανακοινώσεων</w:t>
      </w:r>
    </w:p>
    <w:p w14:paraId="029D258E" w14:textId="77777777" w:rsidR="00681FA0" w:rsidRPr="00C97DC0" w:rsidRDefault="00681FA0" w:rsidP="006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B6714E" w14:textId="5F75D375" w:rsidR="00681FA0" w:rsidRDefault="00681FA0" w:rsidP="00681FA0">
      <w:pPr>
        <w:numPr>
          <w:ilvl w:val="0"/>
          <w:numId w:val="2"/>
        </w:num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Υπηρεσίες δημοσίευσης προσκλήσεων, προκηρύξεων διαγωνισμών ή διακηρύξεων στον Τύπο</w:t>
      </w:r>
    </w:p>
    <w:p w14:paraId="463E17CE" w14:textId="77777777" w:rsidR="00C1314C" w:rsidRPr="00C97DC0" w:rsidRDefault="00C1314C" w:rsidP="00C13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1314C" w:rsidRPr="00C97DC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BCCF" w14:textId="77777777" w:rsidR="005E01BD" w:rsidRDefault="005E01BD" w:rsidP="00681FA0">
      <w:pPr>
        <w:spacing w:after="0" w:line="240" w:lineRule="auto"/>
      </w:pPr>
      <w:r>
        <w:separator/>
      </w:r>
    </w:p>
  </w:endnote>
  <w:endnote w:type="continuationSeparator" w:id="0">
    <w:p w14:paraId="3AEB8DFB" w14:textId="77777777" w:rsidR="005E01BD" w:rsidRDefault="005E01BD" w:rsidP="006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51DD" w14:textId="77777777" w:rsidR="005E01BD" w:rsidRDefault="005E01BD" w:rsidP="00681FA0">
      <w:pPr>
        <w:spacing w:after="0" w:line="240" w:lineRule="auto"/>
      </w:pPr>
      <w:r>
        <w:separator/>
      </w:r>
    </w:p>
  </w:footnote>
  <w:footnote w:type="continuationSeparator" w:id="0">
    <w:p w14:paraId="26D79F69" w14:textId="77777777" w:rsidR="005E01BD" w:rsidRDefault="005E01BD" w:rsidP="0068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F370" w14:textId="77777777" w:rsidR="00C97DC0" w:rsidRPr="006A49D4" w:rsidRDefault="00681FA0" w:rsidP="00C97DC0">
    <w:pPr>
      <w:spacing w:after="0" w:line="240" w:lineRule="auto"/>
      <w:ind w:right="103"/>
      <w:jc w:val="center"/>
      <w:rPr>
        <w:rFonts w:ascii="Times New Roman" w:hAnsi="Times New Roman" w:cs="Times New Roman"/>
        <w:sz w:val="20"/>
        <w:szCs w:val="20"/>
      </w:rPr>
    </w:pPr>
    <w:bookmarkStart w:id="1" w:name="_Hlk67989025"/>
    <w:bookmarkStart w:id="2" w:name="_Hlk67989026"/>
    <w:bookmarkStart w:id="3" w:name="_Hlk67989028"/>
    <w:bookmarkStart w:id="4" w:name="_Hlk67989029"/>
    <w:bookmarkStart w:id="5" w:name="_Hlk67989030"/>
    <w:bookmarkStart w:id="6" w:name="_Hlk67989031"/>
    <w:bookmarkStart w:id="7" w:name="_Hlk67989032"/>
    <w:bookmarkStart w:id="8" w:name="_Hlk67989033"/>
    <w:r w:rsidRPr="00681FA0">
      <w:rPr>
        <w:rFonts w:ascii="Times New Roman" w:eastAsia="Times New Roman" w:hAnsi="Times New Roman" w:cs="Times New Roman"/>
        <w:b/>
        <w:spacing w:val="-12"/>
        <w:sz w:val="28"/>
        <w:szCs w:val="28"/>
        <w:lang w:eastAsia="el-GR"/>
      </w:rPr>
      <w:t xml:space="preserve">  </w:t>
    </w:r>
    <w:bookmarkStart w:id="9" w:name="_Hlk67989154"/>
    <w:r w:rsidRPr="00681FA0">
      <w:rPr>
        <w:rFonts w:ascii="Bookman Old Style" w:eastAsia="Times New Roman" w:hAnsi="Bookman Old Style" w:cs="Times New Roman"/>
        <w:sz w:val="24"/>
        <w:szCs w:val="24"/>
        <w:lang w:eastAsia="el-GR"/>
      </w:rPr>
      <w:t xml:space="preserve"> </w:t>
    </w:r>
    <w:bookmarkEnd w:id="9"/>
    <w:bookmarkEnd w:id="1"/>
    <w:bookmarkEnd w:id="2"/>
    <w:bookmarkEnd w:id="3"/>
    <w:bookmarkEnd w:id="4"/>
    <w:bookmarkEnd w:id="5"/>
    <w:bookmarkEnd w:id="6"/>
    <w:bookmarkEnd w:id="7"/>
    <w:bookmarkEnd w:id="8"/>
    <w:r w:rsidR="00C97DC0" w:rsidRPr="006A49D4">
      <w:rPr>
        <w:rFonts w:ascii="Times New Roman" w:hAnsi="Times New Roman" w:cs="Times New Roman"/>
        <w:b/>
        <w:sz w:val="28"/>
        <w:szCs w:val="28"/>
      </w:rPr>
      <w:t>«ΑΕΝΟΛ Α.Ε.»</w:t>
    </w:r>
    <w:r w:rsidR="00C97DC0" w:rsidRPr="006A49D4">
      <w:rPr>
        <w:rFonts w:ascii="Times New Roman" w:hAnsi="Times New Roman" w:cs="Times New Roman"/>
        <w:b/>
        <w:sz w:val="24"/>
        <w:szCs w:val="24"/>
      </w:rPr>
      <w:t xml:space="preserve"> </w:t>
    </w:r>
    <w:r w:rsidR="00C97DC0" w:rsidRPr="006A49D4">
      <w:rPr>
        <w:rFonts w:ascii="Times New Roman" w:hAnsi="Times New Roman" w:cs="Times New Roman"/>
        <w:sz w:val="20"/>
        <w:szCs w:val="20"/>
      </w:rPr>
      <w:t>Αναπτυξιακός Οργανισμός Τοπικής Αυτοδιοίκησης Νομού Λάρισας Α.Ε.</w:t>
    </w:r>
  </w:p>
  <w:p w14:paraId="736ACDCD" w14:textId="77777777" w:rsidR="00C97DC0" w:rsidRPr="006A49D4" w:rsidRDefault="00C97DC0" w:rsidP="00C97DC0">
    <w:pPr>
      <w:spacing w:after="0" w:line="240" w:lineRule="auto"/>
      <w:ind w:right="103"/>
      <w:jc w:val="center"/>
      <w:rPr>
        <w:rFonts w:ascii="Times New Roman" w:eastAsia="MS Mincho" w:hAnsi="Times New Roman" w:cs="Times New Roman"/>
        <w:sz w:val="20"/>
        <w:szCs w:val="20"/>
        <w:lang w:bidi="el-GR"/>
      </w:rPr>
    </w:pPr>
    <w:r w:rsidRPr="006A49D4">
      <w:rPr>
        <w:rFonts w:ascii="Times New Roman" w:eastAsia="MS Mincho" w:hAnsi="Times New Roman" w:cs="Times New Roman"/>
        <w:b/>
        <w:sz w:val="20"/>
        <w:szCs w:val="20"/>
        <w:lang w:bidi="el-GR"/>
      </w:rPr>
      <w:t>ΑΡ. Γ.Ε.ΜΗ.</w:t>
    </w:r>
    <w:r w:rsidRPr="006A49D4">
      <w:rPr>
        <w:rFonts w:ascii="Times New Roman" w:eastAsia="MS Mincho" w:hAnsi="Times New Roman" w:cs="Times New Roman"/>
        <w:sz w:val="20"/>
        <w:szCs w:val="20"/>
        <w:lang w:bidi="el-GR"/>
      </w:rPr>
      <w:t xml:space="preserve"> 026537940000 - </w:t>
    </w:r>
    <w:r w:rsidRPr="006A49D4">
      <w:rPr>
        <w:rFonts w:ascii="Times New Roman" w:eastAsia="MS Mincho" w:hAnsi="Times New Roman" w:cs="Times New Roman"/>
        <w:b/>
        <w:sz w:val="20"/>
        <w:szCs w:val="20"/>
        <w:lang w:bidi="el-GR"/>
      </w:rPr>
      <w:t xml:space="preserve">ΑΦΜ </w:t>
    </w:r>
    <w:r w:rsidRPr="006A49D4">
      <w:rPr>
        <w:rFonts w:ascii="Times New Roman" w:eastAsia="MS Mincho" w:hAnsi="Times New Roman" w:cs="Times New Roman"/>
        <w:sz w:val="20"/>
        <w:szCs w:val="20"/>
        <w:lang w:bidi="el-GR"/>
      </w:rPr>
      <w:t xml:space="preserve"> 094142536</w:t>
    </w:r>
  </w:p>
  <w:p w14:paraId="63662190" w14:textId="77777777" w:rsidR="00C97DC0" w:rsidRPr="006A49D4" w:rsidRDefault="00C97DC0" w:rsidP="00C97DC0">
    <w:pPr>
      <w:spacing w:after="0" w:line="240" w:lineRule="auto"/>
      <w:ind w:right="103"/>
      <w:jc w:val="center"/>
      <w:rPr>
        <w:rFonts w:ascii="Times New Roman" w:hAnsi="Times New Roman" w:cs="Times New Roman"/>
        <w:sz w:val="20"/>
        <w:szCs w:val="20"/>
        <w:lang w:bidi="en-US"/>
      </w:rPr>
    </w:pPr>
    <w:r w:rsidRPr="006A49D4">
      <w:rPr>
        <w:rFonts w:ascii="Times New Roman" w:eastAsia="MS Mincho" w:hAnsi="Times New Roman" w:cs="Times New Roman"/>
        <w:sz w:val="20"/>
        <w:szCs w:val="20"/>
        <w:u w:val="single"/>
        <w:lang w:bidi="el-GR"/>
      </w:rPr>
      <w:t xml:space="preserve">Έδρα : </w:t>
    </w:r>
    <w:r w:rsidRPr="006A49D4">
      <w:rPr>
        <w:rFonts w:ascii="Times New Roman" w:hAnsi="Times New Roman" w:cs="Times New Roman"/>
        <w:sz w:val="20"/>
        <w:szCs w:val="20"/>
      </w:rPr>
      <w:t>6</w:t>
    </w:r>
    <w:r w:rsidRPr="006A49D4">
      <w:rPr>
        <w:rFonts w:ascii="Times New Roman" w:hAnsi="Times New Roman" w:cs="Times New Roman"/>
        <w:sz w:val="20"/>
        <w:szCs w:val="20"/>
        <w:vertAlign w:val="superscript"/>
      </w:rPr>
      <w:t>ης</w:t>
    </w:r>
    <w:r w:rsidRPr="006A49D4">
      <w:rPr>
        <w:rFonts w:ascii="Times New Roman" w:hAnsi="Times New Roman" w:cs="Times New Roman"/>
        <w:sz w:val="20"/>
        <w:szCs w:val="20"/>
      </w:rPr>
      <w:t xml:space="preserve"> Οκτωβρίου 165, Τ.Κ. 40200, Ελασσόνα </w:t>
    </w:r>
    <w:proofErr w:type="spellStart"/>
    <w:r w:rsidRPr="006A49D4">
      <w:rPr>
        <w:rFonts w:ascii="Times New Roman" w:hAnsi="Times New Roman" w:cs="Times New Roman"/>
        <w:sz w:val="20"/>
        <w:szCs w:val="20"/>
      </w:rPr>
      <w:t>Τηλ</w:t>
    </w:r>
    <w:proofErr w:type="spellEnd"/>
    <w:r w:rsidRPr="006A49D4">
      <w:rPr>
        <w:rFonts w:ascii="Times New Roman" w:hAnsi="Times New Roman" w:cs="Times New Roman"/>
        <w:sz w:val="20"/>
        <w:szCs w:val="20"/>
      </w:rPr>
      <w:t xml:space="preserve">. 24930 24222, 24930 23522 - </w:t>
    </w:r>
    <w:r w:rsidRPr="006A49D4">
      <w:rPr>
        <w:rFonts w:ascii="Times New Roman" w:hAnsi="Times New Roman" w:cs="Times New Roman"/>
        <w:sz w:val="20"/>
        <w:szCs w:val="20"/>
        <w:lang w:val="en-US" w:bidi="en-US"/>
      </w:rPr>
      <w:t>e</w:t>
    </w:r>
    <w:r w:rsidRPr="006A49D4">
      <w:rPr>
        <w:rFonts w:ascii="Times New Roman" w:hAnsi="Times New Roman" w:cs="Times New Roman"/>
        <w:sz w:val="20"/>
        <w:szCs w:val="20"/>
        <w:lang w:bidi="en-US"/>
      </w:rPr>
      <w:t>-</w:t>
    </w:r>
    <w:r w:rsidRPr="006A49D4">
      <w:rPr>
        <w:rFonts w:ascii="Times New Roman" w:hAnsi="Times New Roman" w:cs="Times New Roman"/>
        <w:sz w:val="20"/>
        <w:szCs w:val="20"/>
        <w:lang w:val="en-US" w:bidi="en-US"/>
      </w:rPr>
      <w:t>mail</w:t>
    </w:r>
    <w:r w:rsidRPr="006A49D4">
      <w:rPr>
        <w:rFonts w:ascii="Times New Roman" w:hAnsi="Times New Roman" w:cs="Times New Roman"/>
        <w:sz w:val="20"/>
        <w:szCs w:val="20"/>
        <w:lang w:bidi="en-US"/>
      </w:rPr>
      <w:t xml:space="preserve">: </w:t>
    </w:r>
    <w:r w:rsidRPr="006A49D4">
      <w:rPr>
        <w:rFonts w:ascii="Times New Roman" w:hAnsi="Times New Roman" w:cs="Times New Roman"/>
        <w:sz w:val="20"/>
        <w:szCs w:val="20"/>
        <w:lang w:val="en-US" w:bidi="en-US"/>
      </w:rPr>
      <w:t>info</w:t>
    </w:r>
    <w:r w:rsidRPr="006A49D4">
      <w:rPr>
        <w:rFonts w:ascii="Times New Roman" w:hAnsi="Times New Roman" w:cs="Times New Roman"/>
        <w:sz w:val="20"/>
        <w:szCs w:val="20"/>
        <w:lang w:bidi="en-US"/>
      </w:rPr>
      <w:t>@</w:t>
    </w:r>
    <w:proofErr w:type="spellStart"/>
    <w:r w:rsidRPr="006A49D4">
      <w:rPr>
        <w:rFonts w:ascii="Times New Roman" w:hAnsi="Times New Roman" w:cs="Times New Roman"/>
        <w:sz w:val="20"/>
        <w:szCs w:val="20"/>
        <w:lang w:val="en-US" w:bidi="en-US"/>
      </w:rPr>
      <w:t>aenol</w:t>
    </w:r>
    <w:proofErr w:type="spellEnd"/>
    <w:r w:rsidRPr="006A49D4">
      <w:rPr>
        <w:rFonts w:ascii="Times New Roman" w:hAnsi="Times New Roman" w:cs="Times New Roman"/>
        <w:sz w:val="20"/>
        <w:szCs w:val="20"/>
        <w:lang w:bidi="en-US"/>
      </w:rPr>
      <w:t>.</w:t>
    </w:r>
    <w:r w:rsidRPr="006A49D4">
      <w:rPr>
        <w:rFonts w:ascii="Times New Roman" w:hAnsi="Times New Roman" w:cs="Times New Roman"/>
        <w:sz w:val="20"/>
        <w:szCs w:val="20"/>
        <w:lang w:val="en-US" w:bidi="en-US"/>
      </w:rPr>
      <w:t>gr</w:t>
    </w:r>
  </w:p>
  <w:p w14:paraId="1805A4F0" w14:textId="60228753" w:rsidR="00681FA0" w:rsidRDefault="00C97DC0" w:rsidP="00C97DC0">
    <w:pPr>
      <w:pStyle w:val="a3"/>
      <w:pBdr>
        <w:bottom w:val="single" w:sz="4" w:space="1" w:color="auto"/>
      </w:pBdr>
      <w:jc w:val="center"/>
    </w:pPr>
    <w:r w:rsidRPr="006A49D4">
      <w:rPr>
        <w:rFonts w:ascii="Times New Roman" w:hAnsi="Times New Roman" w:cs="Times New Roman"/>
        <w:sz w:val="20"/>
        <w:szCs w:val="20"/>
        <w:u w:val="single"/>
      </w:rPr>
      <w:t>Παράρτημα :</w:t>
    </w:r>
    <w:r w:rsidRPr="006A49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A49D4">
      <w:rPr>
        <w:rFonts w:ascii="Times New Roman" w:hAnsi="Times New Roman" w:cs="Times New Roman"/>
        <w:sz w:val="20"/>
        <w:szCs w:val="20"/>
      </w:rPr>
      <w:t>Πανός</w:t>
    </w:r>
    <w:proofErr w:type="spellEnd"/>
    <w:r w:rsidRPr="006A49D4">
      <w:rPr>
        <w:rFonts w:ascii="Times New Roman" w:hAnsi="Times New Roman" w:cs="Times New Roman"/>
        <w:sz w:val="20"/>
        <w:szCs w:val="20"/>
      </w:rPr>
      <w:t xml:space="preserve"> 13 – ΤΚ 41221 – Λάρισα </w:t>
    </w:r>
    <w:proofErr w:type="spellStart"/>
    <w:r w:rsidRPr="006A49D4">
      <w:rPr>
        <w:rFonts w:ascii="Times New Roman" w:hAnsi="Times New Roman" w:cs="Times New Roman"/>
        <w:sz w:val="20"/>
        <w:szCs w:val="20"/>
      </w:rPr>
      <w:t>Τηλ</w:t>
    </w:r>
    <w:proofErr w:type="spellEnd"/>
    <w:r w:rsidRPr="006A49D4">
      <w:rPr>
        <w:rFonts w:ascii="Times New Roman" w:hAnsi="Times New Roman" w:cs="Times New Roman"/>
        <w:sz w:val="20"/>
        <w:szCs w:val="20"/>
      </w:rPr>
      <w:t>.</w:t>
    </w:r>
    <w:r w:rsidRPr="006A49D4">
      <w:rPr>
        <w:rFonts w:ascii="Times New Roman" w:hAnsi="Times New Roman" w:cs="Times New Roman"/>
        <w:noProof/>
        <w:sz w:val="20"/>
        <w:szCs w:val="20"/>
      </w:rPr>
      <w:t xml:space="preserve"> </w:t>
    </w:r>
    <w:r w:rsidRPr="006A49D4">
      <w:rPr>
        <w:rFonts w:ascii="Times New Roman" w:hAnsi="Times New Roman" w:cs="Times New Roman"/>
        <w:sz w:val="20"/>
        <w:szCs w:val="20"/>
      </w:rPr>
      <w:t>2410 284696 &amp;  2410  284824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F50"/>
    <w:multiLevelType w:val="hybridMultilevel"/>
    <w:tmpl w:val="D662EF5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FFF"/>
    <w:multiLevelType w:val="hybridMultilevel"/>
    <w:tmpl w:val="CC5C6664"/>
    <w:lvl w:ilvl="0" w:tplc="0408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FDC48A6"/>
    <w:multiLevelType w:val="hybridMultilevel"/>
    <w:tmpl w:val="8AB0EA20"/>
    <w:lvl w:ilvl="0" w:tplc="0408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5"/>
    <w:rsid w:val="003440B0"/>
    <w:rsid w:val="00351A27"/>
    <w:rsid w:val="00564335"/>
    <w:rsid w:val="005D30B9"/>
    <w:rsid w:val="005E01BD"/>
    <w:rsid w:val="00681FA0"/>
    <w:rsid w:val="006D4F55"/>
    <w:rsid w:val="009B4122"/>
    <w:rsid w:val="00A36A8E"/>
    <w:rsid w:val="00B84C04"/>
    <w:rsid w:val="00C1314C"/>
    <w:rsid w:val="00C90FC7"/>
    <w:rsid w:val="00C97DC0"/>
    <w:rsid w:val="00CD3DE9"/>
    <w:rsid w:val="00CD4999"/>
    <w:rsid w:val="00D16CD5"/>
    <w:rsid w:val="00E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D8A70"/>
  <w15:docId w15:val="{DAA80E8A-5C54-4D6A-B724-B6C2A20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9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1FA0"/>
  </w:style>
  <w:style w:type="paragraph" w:styleId="a4">
    <w:name w:val="footer"/>
    <w:basedOn w:val="a"/>
    <w:link w:val="Char0"/>
    <w:uiPriority w:val="99"/>
    <w:unhideWhenUsed/>
    <w:rsid w:val="006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1FA0"/>
  </w:style>
  <w:style w:type="paragraph" w:styleId="a5">
    <w:name w:val="Balloon Text"/>
    <w:basedOn w:val="a"/>
    <w:link w:val="Char1"/>
    <w:uiPriority w:val="99"/>
    <w:semiHidden/>
    <w:unhideWhenUsed/>
    <w:rsid w:val="0068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1FA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97DC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">
    <w:name w:val="Σώμα κειμένου (2) + Έντονη γραφή"/>
    <w:basedOn w:val="a0"/>
    <w:rsid w:val="00351A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kiriakos</dc:creator>
  <cp:lastModifiedBy>user</cp:lastModifiedBy>
  <cp:revision>9</cp:revision>
  <dcterms:created xsi:type="dcterms:W3CDTF">2021-03-30T06:43:00Z</dcterms:created>
  <dcterms:modified xsi:type="dcterms:W3CDTF">2022-04-15T10:17:00Z</dcterms:modified>
</cp:coreProperties>
</file>